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论文指导记录表</w:t>
      </w:r>
    </w:p>
    <w:p/>
    <w:tbl>
      <w:tblPr>
        <w:tblStyle w:val="3"/>
        <w:tblpPr w:leftFromText="180" w:rightFromText="180" w:vertAnchor="page" w:horzAnchor="page" w:tblpX="2027" w:tblpY="2538"/>
        <w:tblOverlap w:val="never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5"/>
        <w:gridCol w:w="30"/>
        <w:gridCol w:w="1883"/>
        <w:gridCol w:w="862"/>
        <w:gridCol w:w="435"/>
        <w:gridCol w:w="30"/>
        <w:gridCol w:w="375"/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8" w:hRule="exact"/>
        </w:trPr>
        <w:tc>
          <w:tcPr>
            <w:tcW w:w="2778" w:type="dxa"/>
            <w:gridSpan w:val="3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学生姓名：</w:t>
            </w:r>
          </w:p>
        </w:tc>
        <w:tc>
          <w:tcPr>
            <w:tcW w:w="5377" w:type="dxa"/>
            <w:gridSpan w:val="5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8" w:hRule="exact"/>
        </w:trPr>
        <w:tc>
          <w:tcPr>
            <w:tcW w:w="8155" w:type="dxa"/>
            <w:gridSpan w:val="8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3" w:hRule="exact"/>
        </w:trPr>
        <w:tc>
          <w:tcPr>
            <w:tcW w:w="895" w:type="dxa"/>
            <w:gridSpan w:val="2"/>
            <w:vMerge w:val="restart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时间：</w:t>
            </w:r>
          </w:p>
        </w:tc>
        <w:tc>
          <w:tcPr>
            <w:tcW w:w="4515" w:type="dxa"/>
            <w:gridSpan w:val="4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地点、方式：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41" w:hRule="exact"/>
        </w:trPr>
        <w:tc>
          <w:tcPr>
            <w:tcW w:w="895" w:type="dxa"/>
            <w:gridSpan w:val="2"/>
            <w:vMerge w:val="continue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7260" w:type="dxa"/>
            <w:gridSpan w:val="6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4" w:hRule="atLeast"/>
        </w:trPr>
        <w:tc>
          <w:tcPr>
            <w:tcW w:w="895" w:type="dxa"/>
            <w:gridSpan w:val="2"/>
            <w:vMerge w:val="restart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时间</w:t>
            </w:r>
          </w:p>
        </w:tc>
        <w:tc>
          <w:tcPr>
            <w:tcW w:w="4080" w:type="dxa"/>
            <w:gridSpan w:val="3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地点、方式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90" w:hRule="atLeast"/>
        </w:trPr>
        <w:tc>
          <w:tcPr>
            <w:tcW w:w="895" w:type="dxa"/>
            <w:gridSpan w:val="2"/>
            <w:vMerge w:val="continue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260" w:type="dxa"/>
            <w:gridSpan w:val="6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6" w:hRule="atLeast"/>
        </w:trPr>
        <w:tc>
          <w:tcPr>
            <w:tcW w:w="865" w:type="dxa"/>
            <w:vMerge w:val="restart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15" w:type="dxa"/>
            <w:gridSpan w:val="6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时间：</w:t>
            </w:r>
          </w:p>
        </w:tc>
        <w:tc>
          <w:tcPr>
            <w:tcW w:w="3675" w:type="dxa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地点、方式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34" w:hRule="atLeast"/>
        </w:trPr>
        <w:tc>
          <w:tcPr>
            <w:tcW w:w="865" w:type="dxa"/>
            <w:vMerge w:val="continue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290" w:type="dxa"/>
            <w:gridSpan w:val="7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2" w:hRule="atLeast"/>
        </w:trPr>
        <w:tc>
          <w:tcPr>
            <w:tcW w:w="865" w:type="dxa"/>
            <w:vMerge w:val="restart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40" w:type="dxa"/>
            <w:gridSpan w:val="5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时间：</w:t>
            </w:r>
          </w:p>
        </w:tc>
        <w:tc>
          <w:tcPr>
            <w:tcW w:w="4050" w:type="dxa"/>
            <w:gridSpan w:val="2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地点、方式：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93" w:hRule="atLeast"/>
        </w:trPr>
        <w:tc>
          <w:tcPr>
            <w:tcW w:w="865" w:type="dxa"/>
            <w:vMerge w:val="continue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290" w:type="dxa"/>
            <w:gridSpan w:val="7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02C2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2016-12-23T05:37:53Z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