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舒体"/>
          <w:sz w:val="52"/>
        </w:rPr>
      </w:pPr>
      <w:r>
        <w:rPr>
          <w:rFonts w:hint="eastAsia" w:eastAsia="方正舒体"/>
          <w:sz w:val="52"/>
        </w:rPr>
        <w:t>安 徽 农 业 大 学</w:t>
      </w:r>
    </w:p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毕 业 论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</w:rPr>
        <w:t>文</w:t>
      </w:r>
      <w:r>
        <w:rPr>
          <w:rFonts w:hint="eastAsia"/>
          <w:b/>
          <w:bCs/>
          <w:sz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</w:rPr>
        <w:t>任 务 书</w:t>
      </w: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ind w:firstLine="600" w:firstLineChars="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论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</w:rPr>
        <w:t>文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</w:rPr>
        <w:t>题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</w:rPr>
        <w:t>目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 xml:space="preserve">                    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ind w:firstLine="600" w:firstLineChars="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 xml:space="preserve">院  系  名  称  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ind w:firstLine="600" w:firstLineChars="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专  业 （班 级）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ind w:firstLine="600" w:firstLineChars="200"/>
        <w:rPr>
          <w:rFonts w:hint="eastAsia"/>
          <w:sz w:val="30"/>
        </w:rPr>
      </w:pPr>
      <w:r>
        <w:rPr>
          <w:rFonts w:hint="eastAsia"/>
          <w:sz w:val="30"/>
        </w:rPr>
        <w:t xml:space="preserve">学  生  姓  名  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ind w:firstLine="600" w:firstLineChars="200"/>
        <w:rPr>
          <w:rFonts w:hint="eastAsia"/>
          <w:sz w:val="30"/>
        </w:rPr>
      </w:pPr>
      <w:r>
        <w:rPr>
          <w:rFonts w:hint="eastAsia"/>
          <w:sz w:val="30"/>
        </w:rPr>
        <w:t xml:space="preserve">学          号  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ind w:firstLine="600" w:firstLineChars="2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 xml:space="preserve">指  导  教  师  </w:t>
      </w:r>
      <w:r>
        <w:rPr>
          <w:rFonts w:hint="eastAsia"/>
          <w:sz w:val="30"/>
          <w:u w:val="single"/>
        </w:rPr>
        <w:t xml:space="preserve">                                </w:t>
      </w:r>
    </w:p>
    <w:p>
      <w:pPr>
        <w:rPr>
          <w:rFonts w:hint="eastAsia"/>
          <w:sz w:val="30"/>
          <w:u w:val="single"/>
        </w:rPr>
      </w:pPr>
    </w:p>
    <w:p>
      <w:pPr>
        <w:rPr>
          <w:rFonts w:hint="eastAsia"/>
          <w:sz w:val="30"/>
          <w:u w:val="single"/>
        </w:rPr>
      </w:pPr>
    </w:p>
    <w:p>
      <w:pPr>
        <w:rPr>
          <w:rFonts w:hint="eastAsia"/>
          <w:sz w:val="30"/>
        </w:rPr>
      </w:pPr>
    </w:p>
    <w:p>
      <w:pPr>
        <w:rPr>
          <w:rFonts w:hint="eastAsia"/>
          <w:sz w:val="30"/>
        </w:rPr>
      </w:pPr>
    </w:p>
    <w:p>
      <w:pPr>
        <w:ind w:firstLine="2700" w:firstLineChars="900"/>
        <w:rPr>
          <w:rFonts w:hint="eastAsia"/>
          <w:sz w:val="30"/>
        </w:rPr>
      </w:pPr>
    </w:p>
    <w:p>
      <w:pPr>
        <w:ind w:firstLine="2700" w:firstLineChars="900"/>
        <w:rPr>
          <w:rFonts w:hint="eastAsia"/>
          <w:sz w:val="30"/>
        </w:rPr>
      </w:pPr>
    </w:p>
    <w:p>
      <w:pPr>
        <w:ind w:firstLine="1500" w:firstLineChars="500"/>
        <w:rPr>
          <w:rFonts w:hint="eastAsia"/>
          <w:sz w:val="30"/>
        </w:rPr>
      </w:pPr>
      <w:r>
        <w:rPr>
          <w:rFonts w:hint="eastAsia"/>
          <w:sz w:val="30"/>
        </w:rPr>
        <w:t xml:space="preserve">下发任务书日期         年 </w:t>
      </w:r>
      <w:bookmarkStart w:id="0" w:name="_GoBack"/>
      <w:bookmarkEnd w:id="0"/>
      <w:r>
        <w:rPr>
          <w:rFonts w:hint="eastAsia"/>
          <w:sz w:val="30"/>
        </w:rPr>
        <w:t xml:space="preserve"> 月  日</w:t>
      </w:r>
    </w:p>
    <w:p>
      <w:pPr>
        <w:ind w:firstLine="1500" w:firstLineChars="500"/>
        <w:rPr>
          <w:rFonts w:hint="eastAsia"/>
          <w:sz w:val="30"/>
        </w:rPr>
      </w:pPr>
    </w:p>
    <w:tbl>
      <w:tblPr>
        <w:tblStyle w:val="3"/>
        <w:tblW w:w="82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4101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208" w:type="dxa"/>
            <w:gridSpan w:val="3"/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一、毕业论文的主要内容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0" w:hRule="atLeast"/>
        </w:trPr>
        <w:tc>
          <w:tcPr>
            <w:tcW w:w="8208" w:type="dxa"/>
            <w:gridSpan w:val="3"/>
            <w:vAlign w:val="top"/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208" w:type="dxa"/>
            <w:gridSpan w:val="3"/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二、毕业论文的基本要求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0" w:hRule="atLeast"/>
        </w:trPr>
        <w:tc>
          <w:tcPr>
            <w:tcW w:w="820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1．严禁抄袭、拼凑，一经发现有弄虚作假、抄袭和直接拷贝使用他人相关内容者，毕业论文成绩按不及格论处；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2．课题必须符合中文专业培养目标，论题具体、恰当，严禁大而无当； 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3．格式必须按照人文学院网页上颁布的毕业论文写作标准执行。结构完整，封面内容填写正确，英文摘要翻译准确； 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4．观点明确，思路清晰，论述较为充分，表达准确规范，无错别字、病句。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 字数在10000字左右。</w:t>
            </w:r>
          </w:p>
          <w:p>
            <w:pPr>
              <w:rPr>
                <w:rFonts w:hint="eastAsia"/>
                <w:sz w:val="30"/>
              </w:rPr>
            </w:pPr>
          </w:p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三、应收集的资料及主要参考文献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5" w:hRule="atLeast"/>
        </w:trPr>
        <w:tc>
          <w:tcPr>
            <w:tcW w:w="8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28"/>
              </w:rPr>
              <w:t>四、毕业</w:t>
            </w:r>
            <w:r>
              <w:rPr>
                <w:rFonts w:hint="eastAsia"/>
                <w:sz w:val="30"/>
              </w:rPr>
              <w:t>论文</w:t>
            </w:r>
            <w:r>
              <w:rPr>
                <w:rFonts w:hint="eastAsia"/>
                <w:sz w:val="28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起讫日期</w:t>
            </w:r>
          </w:p>
        </w:tc>
        <w:tc>
          <w:tcPr>
            <w:tcW w:w="4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  作  内  容</w:t>
            </w:r>
          </w:p>
        </w:tc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0" w:hRule="atLeast"/>
        </w:trPr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sz w:val="30"/>
              </w:rPr>
            </w:pPr>
          </w:p>
        </w:tc>
        <w:tc>
          <w:tcPr>
            <w:tcW w:w="4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sz w:val="30"/>
              </w:rPr>
            </w:pPr>
          </w:p>
        </w:tc>
        <w:tc>
          <w:tcPr>
            <w:tcW w:w="2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sz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FB6E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2016-12-23T05:16:06Z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